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FFE32" w14:textId="77777777" w:rsidR="00A60601" w:rsidRPr="00A60601" w:rsidRDefault="00A60601" w:rsidP="00144821">
      <w:pPr>
        <w:shd w:val="clear" w:color="auto" w:fill="FFFFFF"/>
        <w:spacing w:after="120" w:line="276" w:lineRule="auto"/>
        <w:jc w:val="center"/>
        <w:rPr>
          <w:rFonts w:ascii="inherit" w:eastAsia="Times New Roman" w:hAnsi="inherit" w:cs="Arial"/>
          <w:color w:val="1D2129"/>
          <w:sz w:val="60"/>
          <w:szCs w:val="60"/>
          <w:lang w:eastAsia="cs-CZ"/>
        </w:rPr>
      </w:pPr>
      <w:r w:rsidRPr="00A60601">
        <w:rPr>
          <w:rFonts w:ascii="inherit" w:eastAsia="Times New Roman" w:hAnsi="inherit" w:cs="Arial"/>
          <w:color w:val="1D2129"/>
          <w:sz w:val="60"/>
          <w:szCs w:val="60"/>
          <w:lang w:eastAsia="cs-CZ"/>
        </w:rPr>
        <w:t>OFICIÁLNÍ PRAVIDLA A PODMÍNKY SOUTĚŽE</w:t>
      </w:r>
    </w:p>
    <w:p w14:paraId="234C23AE" w14:textId="77777777" w:rsidR="008C7E9A" w:rsidRPr="00240EE9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Arial"/>
          <w:caps/>
          <w:color w:val="90949C"/>
          <w:sz w:val="18"/>
          <w:szCs w:val="18"/>
          <w:lang w:eastAsia="cs-CZ"/>
        </w:rPr>
      </w:pPr>
    </w:p>
    <w:p w14:paraId="3B0183D5" w14:textId="7E137001" w:rsidR="008C7E9A" w:rsidRPr="001E28CD" w:rsidRDefault="008C7E9A" w:rsidP="0020137E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Tento text obsahuje závazná pravidla a podmínky soutěže</w:t>
      </w:r>
      <w:r w:rsidR="00144821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="00144821" w:rsidRPr="00144821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Rodinný recept nad zlato!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(dále jen „</w:t>
      </w:r>
      <w:r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soutěž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“).</w:t>
      </w:r>
    </w:p>
    <w:p w14:paraId="442B5001" w14:textId="77777777" w:rsidR="008C7E9A" w:rsidRPr="001E28CD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4CA91718" w14:textId="1577DF0F" w:rsidR="008C7E9A" w:rsidRPr="001E28CD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 xml:space="preserve">1. </w:t>
      </w:r>
      <w:r w:rsidR="0014482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Organizátor a administrátor soutěže</w:t>
      </w:r>
    </w:p>
    <w:p w14:paraId="0DE7E0AB" w14:textId="7A8A17E1" w:rsidR="008C7E9A" w:rsidRPr="001E28CD" w:rsidRDefault="00144821" w:rsidP="00144821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Organizátorem soutěže je s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polečnost </w:t>
      </w:r>
      <w:r w:rsidR="0020137E" w:rsidRPr="0020137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Gorenje spol. s r.o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., </w:t>
      </w:r>
      <w:r w:rsidR="0020137E" w:rsidRPr="0020137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Vyskočilova 1461/2a, 140 00 Praha 4 – Michle, Česká republika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144821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IČO 40612244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zapsaná v obchodním rejstříku vedeném Městským soudem v Praze, oddíl C, vložka </w:t>
      </w:r>
      <w:r w:rsidR="0020137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2627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(dále jen „</w:t>
      </w:r>
      <w:r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organizátor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“).</w:t>
      </w:r>
    </w:p>
    <w:p w14:paraId="1E2CDB1A" w14:textId="1A97F9D7" w:rsidR="008C7E9A" w:rsidRPr="001E28CD" w:rsidRDefault="00144821" w:rsidP="00144821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Administrátorem soutěže je s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polečnost WMC Praha, a. s., se sídlem Plynární 1617/10, Praha 7, 170 00, IČO: 26509954, zapsaná v obchodním rejstříku vedeném Městským soudem v Praze, oddíl B, vložka 7532 (dále jen „</w:t>
      </w: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administrátor</w:t>
      </w:r>
      <w:r w:rsidR="008C7E9A"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“).</w:t>
      </w:r>
    </w:p>
    <w:p w14:paraId="39DE308A" w14:textId="77777777" w:rsidR="008C7E9A" w:rsidRPr="001E28CD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1BF8EB89" w14:textId="04DF1EDE" w:rsidR="008C7E9A" w:rsidRPr="001E28CD" w:rsidRDefault="00144821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2</w:t>
      </w:r>
      <w:r w:rsidR="008C7E9A"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. Místo konání a doba trvání soutěže</w:t>
      </w:r>
    </w:p>
    <w:p w14:paraId="3770B299" w14:textId="77777777" w:rsidR="008C7E9A" w:rsidRPr="001E28CD" w:rsidRDefault="008C7E9A" w:rsidP="001463E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· Soutěž probíhá na území České republiky.</w:t>
      </w:r>
    </w:p>
    <w:p w14:paraId="79806A86" w14:textId="4AF86DFE" w:rsidR="008C7E9A" w:rsidRPr="00521691" w:rsidRDefault="008C7E9A" w:rsidP="00521691">
      <w:pPr>
        <w:rPr>
          <w:rFonts w:ascii="Calibri" w:eastAsia="Calibri" w:hAnsi="Calibri" w:cs="Calibri"/>
          <w:sz w:val="22"/>
          <w:szCs w:val="22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Doba trvání soutěže je stanovena na období </w:t>
      </w:r>
      <w:r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 xml:space="preserve">od </w:t>
      </w:r>
      <w:r w:rsidR="00907CCE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13</w:t>
      </w:r>
      <w:r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 xml:space="preserve">. </w:t>
      </w:r>
      <w:r w:rsidR="00907CCE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4</w:t>
      </w:r>
      <w:r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 xml:space="preserve">. </w:t>
      </w:r>
      <w:r w:rsidR="004F7A29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2020</w:t>
      </w:r>
      <w:r w:rsidRPr="001E28CD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, 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od okamžiku vyhlášení soutěže </w:t>
      </w:r>
      <w:r w:rsidR="00907CCE" w:rsidRPr="00907CC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na </w:t>
      </w:r>
      <w:r w:rsidR="00144821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webových stránkách </w:t>
      </w:r>
      <w:r w:rsidR="00907CCE" w:rsidRPr="00907CC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MORA Česká republika </w:t>
      </w:r>
      <w:r w:rsidR="00144821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dostupných na adrese</w:t>
      </w:r>
      <w:r w:rsidR="0030372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bookmarkStart w:id="0" w:name="_GoBack"/>
      <w:bookmarkEnd w:id="0"/>
      <w:r w:rsidR="0030372E">
        <w:rPr>
          <w:rFonts w:ascii="Calibri" w:eastAsia="Calibri" w:hAnsi="Calibri" w:cs="Times New Roman"/>
          <w:color w:val="0563C1"/>
          <w:u w:val="single"/>
        </w:rPr>
        <w:fldChar w:fldCharType="begin"/>
      </w:r>
      <w:r w:rsidR="0030372E">
        <w:rPr>
          <w:rFonts w:ascii="Calibri" w:eastAsia="Calibri" w:hAnsi="Calibri" w:cs="Times New Roman"/>
          <w:color w:val="0563C1"/>
          <w:u w:val="single"/>
        </w:rPr>
        <w:instrText xml:space="preserve"> HYPERLINK "</w:instrText>
      </w:r>
      <w:r w:rsidR="0030372E" w:rsidRPr="0030372E">
        <w:rPr>
          <w:rFonts w:ascii="Calibri" w:eastAsia="Calibri" w:hAnsi="Calibri" w:cs="Times New Roman"/>
          <w:color w:val="0563C1"/>
          <w:u w:val="single"/>
        </w:rPr>
        <w:instrText>https://www.mora.cz/soutez-s-rodinnym-receptem/</w:instrText>
      </w:r>
      <w:r w:rsidR="0030372E">
        <w:rPr>
          <w:rFonts w:ascii="Calibri" w:eastAsia="Calibri" w:hAnsi="Calibri" w:cs="Times New Roman"/>
          <w:color w:val="0563C1"/>
          <w:u w:val="single"/>
        </w:rPr>
        <w:instrText xml:space="preserve">" </w:instrText>
      </w:r>
      <w:r w:rsidR="0030372E">
        <w:rPr>
          <w:rFonts w:ascii="Calibri" w:eastAsia="Calibri" w:hAnsi="Calibri" w:cs="Times New Roman"/>
          <w:color w:val="0563C1"/>
          <w:u w:val="single"/>
        </w:rPr>
        <w:fldChar w:fldCharType="separate"/>
      </w:r>
      <w:r w:rsidR="0030372E" w:rsidRPr="005C6F11">
        <w:rPr>
          <w:rStyle w:val="Hypertextovodkaz"/>
          <w:rFonts w:ascii="Calibri" w:eastAsia="Calibri" w:hAnsi="Calibri" w:cs="Times New Roman"/>
        </w:rPr>
        <w:t>https://www.mora.cz/soutez-s-rodinnym-receptem/</w:t>
      </w:r>
      <w:r w:rsidR="0030372E">
        <w:rPr>
          <w:rFonts w:ascii="Calibri" w:eastAsia="Calibri" w:hAnsi="Calibri" w:cs="Times New Roman"/>
          <w:color w:val="0563C1"/>
          <w:u w:val="single"/>
        </w:rPr>
        <w:fldChar w:fldCharType="end"/>
      </w:r>
      <w:r w:rsidR="00521691">
        <w:rPr>
          <w:rFonts w:ascii="Calibri" w:eastAsia="Calibri" w:hAnsi="Calibri" w:cs="Calibri"/>
          <w:sz w:val="22"/>
          <w:szCs w:val="22"/>
        </w:rPr>
        <w:t xml:space="preserve"> 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(dále jen „</w:t>
      </w:r>
      <w:r w:rsidR="0014482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web MORA</w:t>
      </w:r>
      <w:r w:rsidR="00907CCE" w:rsidRPr="00907CCE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) </w:t>
      </w:r>
      <w:r w:rsidRPr="00144821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 xml:space="preserve">do </w:t>
      </w:r>
      <w:r w:rsidR="00144821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31</w:t>
      </w:r>
      <w:r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 xml:space="preserve">. </w:t>
      </w:r>
      <w:r w:rsidR="00144821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5</w:t>
      </w:r>
      <w:r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. 20</w:t>
      </w:r>
      <w:r w:rsidR="004F7A29" w:rsidRPr="00144821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>20</w:t>
      </w:r>
      <w:r w:rsidR="00144821" w:rsidRP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>,</w:t>
      </w:r>
      <w:r w:rsidRP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 xml:space="preserve"> do</w:t>
      </w:r>
      <w:r w:rsidR="001463EF">
        <w:rPr>
          <w:rFonts w:ascii="inherit" w:eastAsia="Times New Roman" w:hAnsi="inherit" w:cs="Times New Roman"/>
          <w:b/>
          <w:bCs/>
          <w:color w:val="000000" w:themeColor="text1"/>
          <w:sz w:val="26"/>
          <w:szCs w:val="26"/>
          <w:lang w:eastAsia="cs-CZ"/>
        </w:rPr>
        <w:t xml:space="preserve"> </w:t>
      </w:r>
      <w:r w:rsidR="001463EF" w:rsidRP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>okamžiku vyhlášení výherce osmého kola soutěže na Facebook</w:t>
      </w:r>
      <w:r w:rsid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>u</w:t>
      </w:r>
      <w:r w:rsidR="001463EF" w:rsidRP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 xml:space="preserve"> profilu MORA</w:t>
      </w:r>
      <w:r w:rsidR="001463EF">
        <w:rPr>
          <w:rFonts w:ascii="inherit" w:eastAsia="Times New Roman" w:hAnsi="inherit" w:cs="Times New Roman"/>
          <w:bCs/>
          <w:color w:val="000000" w:themeColor="text1"/>
          <w:sz w:val="26"/>
          <w:szCs w:val="26"/>
          <w:lang w:eastAsia="cs-CZ"/>
        </w:rPr>
        <w:t>.</w:t>
      </w:r>
    </w:p>
    <w:p w14:paraId="2F933DC5" w14:textId="5577D991" w:rsidR="001463EF" w:rsidRPr="001E28CD" w:rsidRDefault="001463EF" w:rsidP="001463EF">
      <w:pPr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„</w:t>
      </w:r>
      <w:r w:rsidRPr="001463EF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Facebook profilu MORA</w:t>
      </w:r>
      <w:r w:rsidRP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“ znamená profil značky MORA Česká republika na sociální síti Facebook, dostupný na adrese </w:t>
      </w:r>
      <w:hyperlink r:id="rId5" w:history="1">
        <w:r w:rsidRPr="004B43E2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https://www.facebook.com/mora.cz/</w:t>
        </w:r>
      </w:hyperlink>
      <w:r w:rsidRP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</w:p>
    <w:p w14:paraId="4E8399CE" w14:textId="77777777" w:rsidR="008C7E9A" w:rsidRPr="001E28CD" w:rsidRDefault="008C7E9A" w:rsidP="008C7E9A">
      <w:pPr>
        <w:spacing w:after="120" w:line="276" w:lineRule="auto"/>
        <w:rPr>
          <w:rFonts w:ascii="inherit" w:eastAsia="Times New Roman" w:hAnsi="inherit" w:cs="Times New Roman"/>
          <w:lang w:eastAsia="cs-CZ"/>
        </w:rPr>
      </w:pPr>
    </w:p>
    <w:p w14:paraId="29B048E2" w14:textId="1510C8F9" w:rsidR="008C7E9A" w:rsidRPr="001E28CD" w:rsidRDefault="001463EF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3</w:t>
      </w:r>
      <w:r w:rsidR="008C7E9A"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. Podmínky účasti</w:t>
      </w:r>
    </w:p>
    <w:p w14:paraId="6AE8BFCB" w14:textId="77777777" w:rsidR="008C7E9A" w:rsidRPr="001E28CD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· Soutěže se mohou zúčastnit jen fyzické osoby starší 18 let s trvalým pobytem nebo adresou pro doručování na území České republiky (dále jen „</w:t>
      </w:r>
      <w:r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soutěžící</w:t>
      </w: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“).</w:t>
      </w:r>
    </w:p>
    <w:p w14:paraId="7E12C9B3" w14:textId="7EDDD42B" w:rsidR="008C7E9A" w:rsidRPr="001E28CD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CB35B2" w:rsidRPr="00CB35B2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Ze soutěže jsou vyloučeni všichni zaměstnanci organizátora a </w:t>
      </w:r>
      <w:r w:rsid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administrátora </w:t>
      </w:r>
      <w:r w:rsidR="00CB35B2" w:rsidRPr="00CB35B2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podílejících se na zajištění soutěže a osoby k výše uvedeným osobám ve vztahu osoby blízké.</w:t>
      </w:r>
    </w:p>
    <w:p w14:paraId="31D0DB14" w14:textId="6ECB8734" w:rsidR="008C7E9A" w:rsidRPr="00521691" w:rsidRDefault="008C7E9A" w:rsidP="00521691">
      <w:pPr>
        <w:rPr>
          <w:rFonts w:ascii="Calibri" w:eastAsia="Calibri" w:hAnsi="Calibri" w:cs="Calibri"/>
          <w:sz w:val="22"/>
          <w:szCs w:val="22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lastRenderedPageBreak/>
        <w:t xml:space="preserve">· </w:t>
      </w:r>
      <w:r w:rsid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Podmínkou účasti v soutěži je zaslání toho nejoblíbenějšího rodinného receptu spolu s fotografií připraveného jídla, (dále jen “</w:t>
      </w:r>
      <w:r w:rsidR="001463EF" w:rsidRPr="001463EF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soutěžní příspěvek</w:t>
      </w:r>
      <w:r w:rsid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“), nahráním do webového formuláře dostupného na adrese </w:t>
      </w:r>
      <w:hyperlink r:id="rId6" w:history="1">
        <w:r w:rsidR="0030372E" w:rsidRPr="0030372E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https://www.mora.cz/soutez-s-rodinnym-receptem/</w:t>
        </w:r>
      </w:hyperlink>
      <w:r w:rsidR="00521691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(dále jen „</w:t>
      </w:r>
      <w:r w:rsidR="001463EF" w:rsidRPr="001463EF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formulář</w:t>
      </w:r>
      <w:r w:rsidR="001463E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“). </w:t>
      </w:r>
    </w:p>
    <w:p w14:paraId="0D2E06B8" w14:textId="3CEF39FF" w:rsidR="00BB6F08" w:rsidRPr="00BB6F08" w:rsidRDefault="00BB6F08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BB6F08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Administrátor si vyhrazuje právo vyřadit soutěžní příspěvky, které nesplní podmínky předchozího odstavce, tj. vyřadit recepty, které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budou kopírovány od jiných autorů nebo </w:t>
      </w:r>
      <w:r w:rsidRPr="00BB6F08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nebudou obsahovat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fotografii</w:t>
      </w:r>
      <w:r w:rsidRPr="00BB6F08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</w:p>
    <w:p w14:paraId="7CBD7C08" w14:textId="0A039D84" w:rsidR="00BB6F08" w:rsidRDefault="008C7E9A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· Podmínkou účasti v soutěži není zakoupení zboží nebo služeb či zaplacení jakéhokoli jiného vkladu.</w:t>
      </w:r>
    </w:p>
    <w:p w14:paraId="61C24213" w14:textId="5F202038" w:rsidR="00BB6F08" w:rsidRDefault="00BB6F08" w:rsidP="00BB6F08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BB6F08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Podmínkou účasti v soutěži je uvedení jména, příjmení, e-mailové adresy a telefonního čísla soutěžícího. Udělení souhlasu se zasíláním obchodních sdělení není podmínkou účasti v soutěži.</w:t>
      </w:r>
    </w:p>
    <w:p w14:paraId="738295E2" w14:textId="77777777" w:rsidR="009458F3" w:rsidRPr="00F83C00" w:rsidRDefault="007C01DA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Jeden soutěžící se může v případě výhry v 1. – 5. kole soutěže probojovat do semifinálového nebo až finálového kola a kromě dílčí výhry z prvních pěti kol soutěže tak soutěžit i o elektrickou pečící pánev</w:t>
      </w:r>
      <w:r w:rsidR="009458F3" w:rsidRPr="00F83C00">
        <w:rPr>
          <w:rFonts w:ascii="inherit" w:eastAsia="Times New Roman" w:hAnsi="inherit" w:cs="Times New Roman"/>
          <w:sz w:val="26"/>
          <w:szCs w:val="26"/>
          <w:lang w:eastAsia="cs-CZ"/>
        </w:rPr>
        <w:t>, či o hlavní výhru – multifunkční vestavnou troubu.</w:t>
      </w:r>
    </w:p>
    <w:p w14:paraId="3AF9245E" w14:textId="3634742C" w:rsidR="009458F3" w:rsidRPr="00C91CCC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</w:pPr>
      <w:r w:rsidRPr="00C91C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>· Podmínkou pro obdržení výhry je, aby výherce sdělil administrátorovi adresu pro zaslání výhry v odpovědi na e</w:t>
      </w:r>
      <w:r w:rsidR="00C91CCC" w:rsidRPr="00C91C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>-</w:t>
      </w:r>
      <w:r w:rsidRPr="00C91C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>mailovou zprávu nebo telefonický hovor administrátora o výhře.</w:t>
      </w:r>
    </w:p>
    <w:p w14:paraId="770104CA" w14:textId="77777777" w:rsidR="009458F3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09B2D499" w14:textId="7EC29195" w:rsidR="009458F3" w:rsidRDefault="00BE0044" w:rsidP="009458F3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4</w:t>
      </w:r>
      <w:r w:rsidR="009458F3"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. Průběh soutěže</w:t>
      </w:r>
    </w:p>
    <w:p w14:paraId="7E5E98CF" w14:textId="4132DEF7" w:rsidR="009458F3" w:rsidRDefault="008C7E9A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9458F3" w:rsidRPr="009458F3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 probíhá prostřednictvím formuláře zveřejněného na webu MORA a prostřednictvím Facebook profilu MORA.</w:t>
      </w:r>
    </w:p>
    <w:p w14:paraId="77869F0F" w14:textId="3B1514E6" w:rsidR="009458F3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9458F3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 se zúčastní soutěže nahráním soutěžního příspěvku do formuláře. Zveřejnění soutěžního příspěvku formou komentáře nebo samostatného příspěvku na Facebook profilu MORA nezakládá účast soutěžícího v soutěži.</w:t>
      </w:r>
    </w:p>
    <w:p w14:paraId="32CF86DC" w14:textId="7E470A58" w:rsidR="009458F3" w:rsidRPr="00F83C00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Porota složená se zaměstnanců administrátora bude hodnotit zejména vzhled připraveného pokrmu dle zaslané fotografie a originalitu receptu. Výherci budou vyhlášeni na webu MORA, a to formou zveřejnění fotografie pokrmu a jména a prvního písmene příjmení výherce. Administrátor zašle výherci zprávu o výhře na e-mailovou adresu uvedenou ve formuláři </w:t>
      </w:r>
      <w:r w:rsidRPr="00F83C00">
        <w:rPr>
          <w:rFonts w:ascii="inherit" w:eastAsia="Times New Roman" w:hAnsi="inherit" w:cs="Times New Roman"/>
          <w:b/>
          <w:sz w:val="26"/>
          <w:szCs w:val="26"/>
          <w:lang w:eastAsia="cs-CZ"/>
        </w:rPr>
        <w:t xml:space="preserve">do </w:t>
      </w:r>
      <w:r w:rsidR="0030372E">
        <w:rPr>
          <w:rFonts w:ascii="inherit" w:eastAsia="Times New Roman" w:hAnsi="inherit" w:cs="Times New Roman"/>
          <w:b/>
          <w:sz w:val="26"/>
          <w:szCs w:val="26"/>
          <w:lang w:eastAsia="cs-CZ"/>
        </w:rPr>
        <w:t>5</w:t>
      </w:r>
      <w:r w:rsidRPr="00F83C00">
        <w:rPr>
          <w:rFonts w:ascii="inherit" w:eastAsia="Times New Roman" w:hAnsi="inherit" w:cs="Times New Roman"/>
          <w:b/>
          <w:sz w:val="26"/>
          <w:szCs w:val="26"/>
          <w:lang w:eastAsia="cs-CZ"/>
        </w:rPr>
        <w:t xml:space="preserve"> dnů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od vyhlášení výherce na webu MORA.</w:t>
      </w:r>
    </w:p>
    <w:p w14:paraId="58F45C32" w14:textId="5BF605A7" w:rsidR="008B796F" w:rsidRDefault="009458F3" w:rsidP="008B796F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 průběhu prvních 5-ti týdnů soutěže (od 13. 4. do 17. 5.) bude odborná porota organizátora každý týden vybírat 2 výherce, které odmění</w:t>
      </w:r>
      <w:r w:rsid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jedním z těchto produktů značky MORA: </w:t>
      </w:r>
    </w:p>
    <w:p w14:paraId="3FBA5D24" w14:textId="77777777" w:rsidR="008B796F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na konci 1. týdne odmění 2 výherce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topinkovačem</w:t>
      </w:r>
      <w:r w:rsidRP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</w:t>
      </w:r>
    </w:p>
    <w:p w14:paraId="55A8B941" w14:textId="77777777" w:rsidR="008B796F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na konci 2. týdne odmění 2 výherce</w:t>
      </w:r>
      <w:r w:rsidRP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rychlovarnou konvicí</w:t>
      </w:r>
      <w:r w:rsidRP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, </w:t>
      </w:r>
    </w:p>
    <w:p w14:paraId="2B767B78" w14:textId="68B8BFB1" w:rsidR="008B796F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na konci 3. týdne vyhrají 2 soutěžící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ruční mixér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</w:t>
      </w:r>
    </w:p>
    <w:p w14:paraId="307DF1D0" w14:textId="77777777" w:rsidR="008B796F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na konci 4. týdne vyhrají 2 soutěžící</w:t>
      </w:r>
      <w:r w:rsidRPr="008B796F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tyčovým mixér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a</w:t>
      </w:r>
    </w:p>
    <w:p w14:paraId="05C22B06" w14:textId="19B2EE17" w:rsidR="008B796F" w:rsidRDefault="008B796F" w:rsidP="008B796F">
      <w:pPr>
        <w:pStyle w:val="Odstavecseseznamem"/>
        <w:numPr>
          <w:ilvl w:val="0"/>
          <w:numId w:val="4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koncem 5. týdne vyhrají 2 soutěžící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sendvičovač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</w:p>
    <w:p w14:paraId="00649697" w14:textId="26A4F1B6" w:rsidR="00BE0044" w:rsidRPr="00F83C00" w:rsidRDefault="00BE0044" w:rsidP="00BE0044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První, druh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ý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 třetí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, 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čtvrt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ý a pátý týden soutěže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končí vždy k půlnoci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posledního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dne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v daném týdnu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 Druh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ý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 třetí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, 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čtvr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tý a pátý týden soutěže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začíná vždy v 0:01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prvního</w:t>
      </w:r>
      <w:r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dne.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V</w:t>
      </w:r>
      <w:r w:rsidR="001254C7"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ýherci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jednotlivých týdnů bud</w:t>
      </w:r>
      <w:r w:rsidR="001254C7" w:rsidRPr="00F83C00">
        <w:rPr>
          <w:rFonts w:ascii="inherit" w:eastAsia="Times New Roman" w:hAnsi="inherit" w:cs="Times New Roman"/>
          <w:sz w:val="26"/>
          <w:szCs w:val="26"/>
          <w:lang w:eastAsia="cs-CZ"/>
        </w:rPr>
        <w:t>ou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</w:t>
      </w:r>
      <w:r w:rsidR="001254C7" w:rsidRPr="00F83C00">
        <w:rPr>
          <w:rFonts w:ascii="inherit" w:eastAsia="Times New Roman" w:hAnsi="inherit" w:cs="Times New Roman"/>
          <w:sz w:val="26"/>
          <w:szCs w:val="26"/>
          <w:lang w:eastAsia="cs-CZ"/>
        </w:rPr>
        <w:t>o výhře informováni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vždy </w:t>
      </w:r>
      <w:r w:rsidR="001254C7"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do </w:t>
      </w:r>
      <w:r w:rsidR="00F83C00">
        <w:rPr>
          <w:rFonts w:ascii="inherit" w:eastAsia="Times New Roman" w:hAnsi="inherit" w:cs="Times New Roman"/>
          <w:sz w:val="26"/>
          <w:szCs w:val="26"/>
          <w:lang w:eastAsia="cs-CZ"/>
        </w:rPr>
        <w:t>5</w:t>
      </w:r>
      <w:r w:rsidR="001254C7"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dnů </w:t>
      </w:r>
      <w:r w:rsidR="00EF7E4A" w:rsidRPr="00F83C00">
        <w:rPr>
          <w:rFonts w:ascii="inherit" w:eastAsia="Times New Roman" w:hAnsi="inherit" w:cs="Times New Roman"/>
          <w:sz w:val="26"/>
          <w:szCs w:val="26"/>
          <w:lang w:eastAsia="cs-CZ"/>
        </w:rPr>
        <w:t>v následujícím týdnu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.</w:t>
      </w:r>
    </w:p>
    <w:p w14:paraId="0DAB70DF" w14:textId="77777777" w:rsidR="002A730C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 6. týdnu</w:t>
      </w:r>
      <w:r w:rsidR="002A730C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soutěže (18. 5.) budou s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outěžní recepty 10 výherců z předchozích týdnů umístěny na Facebookový profil MORA a všech 10 výherců postoupí do dalšího kola, v rámci kterého budou pro své soutěžní recepty sbírat „likes“. </w:t>
      </w:r>
    </w:p>
    <w:p w14:paraId="78C9F1A0" w14:textId="1A91A59C" w:rsidR="00100815" w:rsidRDefault="002A730C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Začátkem 7. týdne (25. 5.) postoupí prvních</w:t>
      </w:r>
      <w:r w:rsidR="00100815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5 výherců s nejvyšším počtem „likes“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do posledního finálového kola a budou moci </w:t>
      </w:r>
      <w:r w:rsidR="00F83C00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znovu 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sbírat „likes“ a soutěžit o hlavní výhru. Posledních 5 soutěžících s nejnižšími počty „likes“ v této fázi soutěže skončí a bud</w:t>
      </w:r>
      <w:r w:rsidR="007C01DA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ou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oceněn</w:t>
      </w:r>
      <w:r w:rsidR="007C01DA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i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elektrickou pečící pánví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. </w:t>
      </w:r>
    </w:p>
    <w:p w14:paraId="606ADE59" w14:textId="5247D2B3" w:rsidR="008C7E9A" w:rsidRPr="007C01DA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3753C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Na začátku 8. týdne (1. 6.) po ukončení soutěže (31. 5.)</w:t>
      </w:r>
      <w:r w:rsidR="007C01DA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bude na základě nejvyššího počtu dosažených likes vybrán konečný vítěz celé soutěže, který vyhraje </w:t>
      </w:r>
      <w:r w:rsidR="007C01DA"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multifunkční vestavnou troubu</w:t>
      </w:r>
      <w:r w:rsidR="007C01DA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. Ty soutěžící, kteří se umístí na 2. – 5. místě, odměníme </w:t>
      </w:r>
      <w:r w:rsidR="007C01DA" w:rsidRPr="007C01DA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elektrickou pečící pánví</w:t>
      </w:r>
      <w:r w:rsidR="007C01DA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</w:p>
    <w:p w14:paraId="0377CB9D" w14:textId="77777777" w:rsidR="00100815" w:rsidRPr="001E28CD" w:rsidRDefault="00100815" w:rsidP="00100815">
      <w:pPr>
        <w:shd w:val="clear" w:color="auto" w:fill="FFFFFF"/>
        <w:spacing w:after="18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7EE0DC29" w14:textId="41E8555F" w:rsidR="008C7E9A" w:rsidRPr="001E28CD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 xml:space="preserve">5. </w:t>
      </w:r>
      <w:r w:rsidR="00BE0044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Výhry v soutěži</w:t>
      </w:r>
    </w:p>
    <w:p w14:paraId="136B1D50" w14:textId="0DDE3ED9" w:rsidR="008C7E9A" w:rsidRDefault="008C7E9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Soutěžící, které vybere porota (dále jen „</w:t>
      </w:r>
      <w:r w:rsidR="00BE0044" w:rsidRPr="00BE004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výherce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 v prvním, druhém, třetím</w:t>
      </w:r>
      <w:r w:rsid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čtvrtém </w:t>
      </w:r>
      <w:r w:rsid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a pátém týdnu 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soutěže, vyhrávají níže uvedené spotřebiče MORA (dále jen „</w:t>
      </w:r>
      <w:r w:rsidR="00BE0044" w:rsidRPr="00113627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výhra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“). Odborná porota vybere celkem </w:t>
      </w:r>
      <w:r w:rsidR="0011362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2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(</w:t>
      </w:r>
      <w:r w:rsidR="0011362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dva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) výherce v každém </w:t>
      </w:r>
      <w:r w:rsidR="0011362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týdnu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 tj. celkem 1</w:t>
      </w:r>
      <w:r w:rsidR="0011362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0</w:t>
      </w:r>
      <w:r w:rsidR="00BE0044" w:rsidRPr="00BE004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výherců.</w:t>
      </w:r>
    </w:p>
    <w:p w14:paraId="2A0FA575" w14:textId="43E668C1" w:rsidR="00113627" w:rsidRDefault="0011362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·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Výhry v prvních 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5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týdnech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soutěže jsou:</w:t>
      </w:r>
    </w:p>
    <w:p w14:paraId="794D8CD3" w14:textId="7D252E4E" w:rsidR="000D01A4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1. týden: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Topinkovač MORA TP900B</w:t>
      </w:r>
    </w:p>
    <w:p w14:paraId="219C01CA" w14:textId="128CA063" w:rsidR="000D01A4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2. týden: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Rychlovarná konvice MORA KP170B</w:t>
      </w:r>
    </w:p>
    <w:p w14:paraId="37F1B6B4" w14:textId="4FD17F17" w:rsidR="000D01A4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3. týden: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Ruční mixér MORA MRP350X</w:t>
      </w:r>
    </w:p>
    <w:p w14:paraId="33056EBF" w14:textId="41080CD6" w:rsidR="000D01A4" w:rsidRPr="000D01A4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4. týden: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Tyčový mixér MORA MSP603X</w:t>
      </w:r>
    </w:p>
    <w:p w14:paraId="6CE1403C" w14:textId="1DEC6EE8" w:rsidR="000D01A4" w:rsidRPr="000D01A4" w:rsidRDefault="000D01A4" w:rsidP="00EF7E4A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5. týden: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Sendvičovač MORA MS903BK</w:t>
      </w:r>
    </w:p>
    <w:p w14:paraId="462A3960" w14:textId="17F65401" w:rsidR="001254C7" w:rsidRDefault="008C7E9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Soutěžící, kte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ří </w:t>
      </w:r>
      <w:r w:rsid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po uplynutí 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hlasování v 6. týdnu soutěže </w:t>
      </w:r>
      <w:r w:rsid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vyhlášeného na Facebookovém profilu MORA 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neobdrží dostatečný počet hlasů pro postup do finálové pětice, vyhrají </w:t>
      </w:r>
      <w:r w:rsidR="000D01A4"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Elektrickou pečící pánev MORA MEP1400BK</w:t>
      </w:r>
      <w:r w:rsid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</w:p>
    <w:p w14:paraId="405CC176" w14:textId="3E6D3BF5" w:rsidR="000D01A4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Soutěžící, kte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rý ve finálovém kole 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získá nejvíce hlasů v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 během hlasování vyhlášeném na Facebooku profilu MORA v 7. týdnu soutěže 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(dále jen „</w:t>
      </w:r>
      <w:r w:rsidR="000D01A4" w:rsidRPr="001254C7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výherce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“), vyhr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aje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</w:t>
      </w:r>
      <w:r w:rsidRPr="00F83C00">
        <w:rPr>
          <w:rFonts w:ascii="inherit" w:eastAsia="Times New Roman" w:hAnsi="inherit" w:cs="Times New Roman"/>
          <w:b/>
          <w:sz w:val="26"/>
          <w:szCs w:val="26"/>
          <w:lang w:eastAsia="cs-CZ"/>
        </w:rPr>
        <w:t>Multifunkční vestavnou troubu</w:t>
      </w:r>
      <w:r w:rsidR="000D01A4" w:rsidRPr="00F83C00">
        <w:rPr>
          <w:rFonts w:ascii="inherit" w:eastAsia="Times New Roman" w:hAnsi="inherit" w:cs="Times New Roman"/>
          <w:b/>
          <w:sz w:val="26"/>
          <w:szCs w:val="26"/>
          <w:lang w:eastAsia="cs-CZ"/>
        </w:rPr>
        <w:t xml:space="preserve"> MORA </w:t>
      </w:r>
      <w:r w:rsidR="00F83C00" w:rsidRPr="00F83C00">
        <w:rPr>
          <w:rFonts w:ascii="inherit" w:eastAsia="Times New Roman" w:hAnsi="inherit" w:cs="Times New Roman"/>
          <w:b/>
          <w:sz w:val="26"/>
          <w:szCs w:val="26"/>
          <w:lang w:eastAsia="cs-CZ"/>
        </w:rPr>
        <w:t>VT 548 BX</w:t>
      </w:r>
      <w:r w:rsidR="000D01A4" w:rsidRPr="000D01A4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 Soutěžící, kteří se umístí na 2. – 5. místě vyhrají </w:t>
      </w:r>
      <w:r w:rsidRPr="000D01A4">
        <w:rPr>
          <w:rFonts w:ascii="inherit" w:eastAsia="Times New Roman" w:hAnsi="inherit" w:cs="Times New Roman"/>
          <w:b/>
          <w:color w:val="1D2129"/>
          <w:sz w:val="26"/>
          <w:szCs w:val="26"/>
          <w:lang w:eastAsia="cs-CZ"/>
        </w:rPr>
        <w:t>Elektrickou pečící pánev MORA MEP1400BK</w:t>
      </w:r>
      <w:r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.</w:t>
      </w:r>
    </w:p>
    <w:p w14:paraId="23648AD5" w14:textId="3F4B1D2B" w:rsidR="001254C7" w:rsidRPr="001254C7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Výhry nelze převést na jiné osoby.</w:t>
      </w:r>
    </w:p>
    <w:p w14:paraId="632ED83B" w14:textId="085BA810" w:rsidR="001254C7" w:rsidRPr="001254C7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si vyhrazuje právo jakoukoli výhru uvedenou v těchto pravidlech nahradit výhrou obdobného typu a hodnoty v případě, že z objektivních důvodů nespočívajících na straně administrátora nebude možné slíbenou výhru opatřit bez vynaložení nepřiměřeného úsilí.</w:t>
      </w:r>
    </w:p>
    <w:p w14:paraId="172A3AE2" w14:textId="773F76E4" w:rsidR="001254C7" w:rsidRPr="001254C7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Výhry nejsou právně vymahatelné. Výhry nelze proplácet v hotovosti ani za ně poskytnout jinou věcnou náhradu. Nepřevzaté výhry propadají administrátorovi. Na výhru nevzniká soutěžícímu právní nárok. Výsledky soutěže jsou konečné, bez možnosti odvolání. Vymáhání výhry či účasti v této soutěži právní cestou či soudní cestou je vyloučeno.</w:t>
      </w:r>
    </w:p>
    <w:p w14:paraId="3507891A" w14:textId="05ACE9F6" w:rsidR="00EF7E4A" w:rsidRPr="00F83C00" w:rsidRDefault="001254C7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· Výherce bude do </w:t>
      </w:r>
      <w:r w:rsidR="00F83C00" w:rsidRPr="00F83C00">
        <w:rPr>
          <w:rFonts w:ascii="inherit" w:eastAsia="Times New Roman" w:hAnsi="inherit" w:cs="Times New Roman"/>
          <w:sz w:val="26"/>
          <w:szCs w:val="26"/>
          <w:lang w:eastAsia="cs-CZ"/>
        </w:rPr>
        <w:t>5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 dnů po ukončení </w:t>
      </w:r>
      <w:r w:rsidR="00EF7E4A"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soutěže nebo soutěžního týdne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informován o výhře a dalším postupu </w:t>
      </w:r>
      <w:r w:rsidR="00EF7E4A"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soutěže. Následně bude také informován o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 xml:space="preserve">předání výhry. </w:t>
      </w:r>
    </w:p>
    <w:p w14:paraId="4A21B5B6" w14:textId="4BA35D56" w:rsidR="001254C7" w:rsidRPr="001254C7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1254C7"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Podmínkou získání výhry je sdělení adresy výherce pro zaslání výhry v odpovědi na e mailovou zprávu nebo telefonický hovor administrátora o výhře.</w:t>
      </w:r>
    </w:p>
    <w:p w14:paraId="0A44D725" w14:textId="72229E0C" w:rsidR="001254C7" w:rsidRPr="001254C7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1254C7"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Výherce, který si výhru nepřevezme nebo se nedostaví k převzetí výhry v době domluvené s administrátorem soutěže a/nebo který neprokáže splnění podmínek účasti v soutěži stanovené v těchto pravidlech, ztrácí na výhru nárok.</w:t>
      </w:r>
    </w:p>
    <w:p w14:paraId="0DFE599F" w14:textId="2E1D6164" w:rsidR="001254C7" w:rsidRPr="001254C7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1254C7"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Administrátor neodpovídá za to, že si výherce nepřečte zprávu zaslanou administrátorem a nestihne reagovat ve stanoveném termínu v něm uvedeném. Administrátor neodpovídá ani za jiné důvody, kvůli kterým výherce nepřečetl zprávu od administrátora nebo nekontaktoval administrátora, pokud tyto důvody nespočívají na straně administrátora.  </w:t>
      </w:r>
    </w:p>
    <w:p w14:paraId="2F96917C" w14:textId="58212722" w:rsidR="001254C7" w:rsidRDefault="00EF7E4A" w:rsidP="00EF7E4A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1E28CD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1254C7" w:rsidRPr="001254C7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se zavazuje ve vztahu k výherci uskutečnit dva pokusy o zaslání oznámení o výhře, a to zaslání e-mailové zprávy a telefonický hovor. Budou-li oba pokusy neúspěšné a/nebo výherce nebude ve lhůtě uvedené ve zprávě, kterou administrátor odeslal výherci jako oznámení o výhře, kontaktovat administrátora, je administrátor oprávněn rozhodnout o propadnutí výhry.</w:t>
      </w:r>
    </w:p>
    <w:p w14:paraId="463FE827" w14:textId="77777777" w:rsidR="008C7E9A" w:rsidRPr="00240EE9" w:rsidRDefault="008C7E9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1CBA0027" w14:textId="5F045639" w:rsidR="008C7E9A" w:rsidRPr="00240EE9" w:rsidRDefault="00EF7E4A" w:rsidP="008C7E9A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6</w:t>
      </w:r>
      <w:r w:rsidR="008C7E9A" w:rsidRPr="00240EE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. Osobní údaje</w:t>
      </w:r>
    </w:p>
    <w:p w14:paraId="44B98FF8" w14:textId="63756D3F" w:rsidR="00294379" w:rsidRPr="00294379" w:rsidRDefault="008C7E9A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="00294379"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tímto informuje soutěžící, že za účelem zapojení se do soutěže budou zpracovány jeho osobní údaje v rozsahu jméno, příjmení, e-mailová adresa a telefonní číslo, a to po dobu trvání soutěže a 1 rok po jejím ukončení.</w:t>
      </w:r>
    </w:p>
    <w:p w14:paraId="1DD4F73C" w14:textId="7B4939D3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tímto informuje výherce, že za účelem prověření jeho platné účasti v soutěži, informování o průběhu soutěže a předání výhry budou zpracovány jeho osobní údaje v rozsahu jméno, příjmení, e-mailová adresa, telefonní číslo a korespondenční adresa, a to po dobu trvání soutěže a 3 roky po jejím ukončení.</w:t>
      </w:r>
    </w:p>
    <w:p w14:paraId="0E1D7FFB" w14:textId="7A84003C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tímto informuje výherce, že jeho osobní údaje v rozsahu jméno a první písmeno příjmení budou za účelem vyhlášení výherce soutěže zveřejněny na webu MORA a na Facebook profilu MORA.</w:t>
      </w:r>
    </w:p>
    <w:p w14:paraId="1CC38917" w14:textId="2086E4D0" w:rsidR="00294379" w:rsidRPr="00F83C00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sz w:val="26"/>
          <w:szCs w:val="26"/>
          <w:lang w:eastAsia="cs-CZ"/>
        </w:rPr>
      </w:pP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· Zpracování osobních údajů soutěžícího, který udělil souhlas se zasílám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newsletteru</w:t>
      </w: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, bude prováděno podle zásad ochrany osobních údajů organizátora dostupných na adrese </w:t>
      </w:r>
      <w:hyperlink r:id="rId7" w:history="1">
        <w:r w:rsidRPr="00F83C00">
          <w:rPr>
            <w:rStyle w:val="Hypertextovodkaz"/>
            <w:rFonts w:ascii="inherit" w:eastAsia="Times New Roman" w:hAnsi="inherit" w:cs="Times New Roman"/>
            <w:color w:val="auto"/>
            <w:sz w:val="26"/>
            <w:szCs w:val="26"/>
            <w:lang w:eastAsia="cs-CZ"/>
          </w:rPr>
          <w:t>https://www.mora.cz/prohlaseni-o-ochrane-soukromi/</w:t>
        </w:r>
      </w:hyperlink>
      <w:r w:rsidR="005163CC" w:rsidRPr="00F83C00">
        <w:rPr>
          <w:rStyle w:val="Hypertextovodkaz"/>
          <w:rFonts w:ascii="inherit" w:eastAsia="Times New Roman" w:hAnsi="inherit" w:cs="Times New Roman"/>
          <w:color w:val="auto"/>
          <w:sz w:val="26"/>
          <w:szCs w:val="26"/>
          <w:u w:val="none"/>
          <w:lang w:eastAsia="cs-CZ"/>
        </w:rPr>
        <w:t>.</w:t>
      </w:r>
    </w:p>
    <w:p w14:paraId="146F0715" w14:textId="5C26EBB9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Správcem osobních údajů soutěžících je organizátor, který bude zpracovávat osobní údaje prostřednictvím zpracovatele - administrátora v souladu s relevantními právními předpisy na ochranu osobních údajů. Zpracování osobních údajů mohou provádět i další zpracovatelé, zejména poskytovatelé zpracovatelských programů, služeb a aplikací.</w:t>
      </w:r>
    </w:p>
    <w:p w14:paraId="026F6E4D" w14:textId="0442093D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Osobní údaje soutěžících jsou uchovávány na zabezpečených serverech administrátora v IT systémech v České republice. Administrátor se zavazuje zajistit bezpečnost údajů̊ soutěžících. Aby administrátor zabránil neoprávněnému přístupu nebo neoprávněnému zveřejnění osobních údajů, zavedl vhodné fyzické, elektronické a procesní postupy pro ochranu a zabezpečení těchto osobních údajů.</w:t>
      </w:r>
    </w:p>
    <w:p w14:paraId="07E71FE5" w14:textId="6CFD2B91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FF0000"/>
          <w:sz w:val="26"/>
          <w:szCs w:val="26"/>
          <w:lang w:eastAsia="cs-CZ"/>
        </w:rPr>
      </w:pP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· Zákonným důvodem pro zpracování osobních údajů soutěžících a výherce je oprávněný zájem organizátora a administrátora na pořádání soutěže a předání výhry. Zákonným důvodem pro zpracování osobních údajů soutěžících za účelem zasílání </w:t>
      </w:r>
      <w:r w:rsidRPr="00F83C00">
        <w:rPr>
          <w:rFonts w:ascii="inherit" w:eastAsia="Times New Roman" w:hAnsi="inherit" w:cs="Times New Roman"/>
          <w:sz w:val="26"/>
          <w:szCs w:val="26"/>
          <w:lang w:eastAsia="cs-CZ"/>
        </w:rPr>
        <w:t>newsletteru</w:t>
      </w:r>
      <w:r w:rsidRPr="00294379">
        <w:rPr>
          <w:rFonts w:ascii="inherit" w:eastAsia="Times New Roman" w:hAnsi="inherit" w:cs="Times New Roman"/>
          <w:color w:val="FF0000"/>
          <w:sz w:val="26"/>
          <w:szCs w:val="26"/>
          <w:lang w:eastAsia="cs-CZ"/>
        </w:rPr>
        <w:t xml:space="preserve"> </w:t>
      </w: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>je souhlas.</w:t>
      </w:r>
    </w:p>
    <w:p w14:paraId="48BF5635" w14:textId="0E40B182" w:rsidR="00294379" w:rsidRPr="00294379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 a výherce má právo:</w:t>
      </w:r>
    </w:p>
    <w:p w14:paraId="6F5AFAB2" w14:textId="7FA4BB58" w:rsidR="00294379" w:rsidRPr="00294379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požadovat informace o zpracovávání osobních údajů,</w:t>
      </w:r>
    </w:p>
    <w:p w14:paraId="10506C36" w14:textId="483DC1D8" w:rsidR="00294379" w:rsidRPr="00294379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na přístup ke svým zpracovávaným osobním údajům,</w:t>
      </w:r>
    </w:p>
    <w:p w14:paraId="78541CAB" w14:textId="0442578F" w:rsidR="00294379" w:rsidRPr="00294379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na opravu, výmaz nebo omezení zpracování svých osobních údajů,</w:t>
      </w:r>
    </w:p>
    <w:p w14:paraId="4DDCD025" w14:textId="0025C57F" w:rsidR="00294379" w:rsidRPr="00294379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vznést námitku proti zpracovávání osobních údajů,</w:t>
      </w:r>
    </w:p>
    <w:p w14:paraId="2B29F761" w14:textId="09E32AEE" w:rsidR="00294379" w:rsidRPr="00294379" w:rsidRDefault="00294379" w:rsidP="00294379">
      <w:pPr>
        <w:pStyle w:val="Odstavecseseznamem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obrátit se na organizátora, administrátora nebo dozorový Úřad pro ochranu osobních údajů na adrese Pplk. Sochora 27, Praha 7, PSČ 170 00, </w:t>
      </w:r>
      <w:hyperlink r:id="rId8" w:history="1">
        <w:r w:rsidRPr="004B43E2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www.uoou.cz</w:t>
        </w:r>
      </w:hyperlink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, v případě podezření z porušení svých práv.</w:t>
      </w:r>
    </w:p>
    <w:p w14:paraId="04041936" w14:textId="18C56201" w:rsid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S výše uvedenými požadavky se soutěžící a výherce může obrátit na organizátora na </w:t>
      </w: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>e-</w:t>
      </w:r>
      <w:r w:rsidRPr="00F83C00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mailové adrese </w:t>
      </w:r>
      <w:hyperlink r:id="rId9" w:history="1">
        <w:r w:rsidRPr="00F83C00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soutez@mora.cz</w:t>
        </w:r>
      </w:hyperlink>
      <w:r w:rsidRPr="00294379">
        <w:rPr>
          <w:rFonts w:ascii="inherit" w:eastAsia="Times New Roman" w:hAnsi="inherit" w:cs="Times New Roman"/>
          <w:color w:val="FF0000"/>
          <w:sz w:val="26"/>
          <w:szCs w:val="26"/>
          <w:lang w:eastAsia="cs-CZ"/>
        </w:rPr>
        <w:t xml:space="preserve">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nebo osobně na adrese Vyskočilova 1461/2a, 140 00 Praha 4 – Michle.</w:t>
      </w:r>
    </w:p>
    <w:p w14:paraId="674D8F1C" w14:textId="77777777" w:rsidR="00294379" w:rsidRPr="00294379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5C500BAF" w14:textId="52BB49B4" w:rsidR="00294379" w:rsidRPr="00294379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7.</w:t>
      </w:r>
      <w:r w:rsidRPr="0029437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ab/>
        <w:t>Autorská práva</w:t>
      </w:r>
    </w:p>
    <w:p w14:paraId="05DD14D1" w14:textId="0CB1CBE3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 výslovně souhlasí s tím, že jím zaslaný soutěžní příspěvek bude použit za účelem propagace značky MORA.</w:t>
      </w:r>
    </w:p>
    <w:p w14:paraId="0D743A0B" w14:textId="77777777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3EE3809A" w14:textId="1B3D9C8B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Soutěžící souhlasí s tím, že jím zaslaný soutěžní příspěvek bude zveřejněn na webu MORA, a to s označením soutěžícího jménem a prvním písmenem příjmením.</w:t>
      </w:r>
    </w:p>
    <w:p w14:paraId="38C96E29" w14:textId="77777777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2293E90C" w14:textId="4ED3E70D" w:rsid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Pro případ, že soutěžní příspěvek nebo jeho část bude naplňovat znaky autorského díla podle §2 zákona č. 121/2000 Sb., autorského zákona, uděluje soutěžící k okamžiku zaslání soutěžního příspěvku organizátorovi a administrátorovi bezúplatnou, nevýhradní, převoditelnou, dále licencovatelnou, časově a územně neomezenou, licenci k užití takového díla všemi známými způsoby užití, v původní nebo jiným zpracované či jinak změněné podobě, samostatně nebo v souboru anebo ve spojení s jiným dílem či prvky. </w:t>
      </w:r>
    </w:p>
    <w:p w14:paraId="3253C50D" w14:textId="77777777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1F603625" w14:textId="77777777" w:rsidR="00294379" w:rsidRPr="00294379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</w:pPr>
      <w:r w:rsidRPr="0029437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>8.</w:t>
      </w:r>
      <w:r w:rsidRPr="00294379">
        <w:rPr>
          <w:rFonts w:ascii="inherit" w:eastAsia="Times New Roman" w:hAnsi="inherit" w:cs="Times New Roman"/>
          <w:b/>
          <w:bCs/>
          <w:color w:val="1D2129"/>
          <w:sz w:val="26"/>
          <w:szCs w:val="26"/>
          <w:lang w:eastAsia="cs-CZ"/>
        </w:rPr>
        <w:tab/>
        <w:t>Závěrečná ustanovení</w:t>
      </w:r>
    </w:p>
    <w:p w14:paraId="4909F98A" w14:textId="2B71B07A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Účastí v soutěži vyjadřuje soutěžící souhlas s pravidly a podmínkami soutěže.</w:t>
      </w:r>
    </w:p>
    <w:p w14:paraId="1EB703A5" w14:textId="6F794260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tímto není vůči soutěžícím jinak zavázán a ti nemají nárok na jakákoliv jiná plnění ze strany administrátora nebo organizátora než ta, která jsou uvedena v těchto pravidlech.</w:t>
      </w:r>
    </w:p>
    <w:p w14:paraId="7D86D1A5" w14:textId="0305579E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Každý soutěžící účastí v soutěži vyjadřuje svůj souhlas s těmito pravidly a zavazuje se je dodržovat a neporušovat právní řád České republiky nebo Slovenské republiky ani oprávněné zájmy administrátora.</w:t>
      </w:r>
    </w:p>
    <w:p w14:paraId="382596A9" w14:textId="7CEBA229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si vyhrazuje právo činit kdykoliv rozhodnutí ve všech záležitostech souvisejících s pořádáním soutěže, a to včetně změny pravidel, přerušení soutěže, pozastavení soutěže, předčasného ukončení soutěže nebo vyloučení jakéhokoli soutěžícího ze soutěže bez nároku na jakoukoliv kompenzaci, a to zejména z důvodu nedodržení pravidel soutěže nebo při podezření z nezákonného jednání nebo jiného závadného chování ze strany účastníka, jako je např. manipulace s výsledky pořadí nebo jiné jednání ovlivňující nekalým způsobem výsledky soutěže.</w:t>
      </w:r>
    </w:p>
    <w:p w14:paraId="1511A4A5" w14:textId="2F509429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Administrátor soutěže je oprávněn v souvislosti s předáním výhry v této soutěži požadovat, aby výherce prostřednictvím osobního dokladu prokázal skutečnost, že je starší 18 let. V případě, že tuto podmínku nesplní, nebude mu výhra v soutěži předána.</w:t>
      </w:r>
    </w:p>
    <w:p w14:paraId="60E5F9D9" w14:textId="5273B628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>Tato soutěž není žádným způsobem provozována, sponzorována nebo spojena s Facebookem a Facebook za ni neručí. Informace poskytnuté v rámci soutěže poskytujete administrátorovi a organizátorovi, nikoliv Facebooku. Všechny dotazy, komentáře nebo stížnosti ohledně soutěže směřujte prosím administrátorovi či organizátorovi soutěže, nikoliv Facebooku.</w:t>
      </w:r>
    </w:p>
    <w:p w14:paraId="71AEE49A" w14:textId="25A69C81" w:rsidR="00294379" w:rsidRPr="00294379" w:rsidRDefault="00294379" w:rsidP="00294379">
      <w:pPr>
        <w:shd w:val="clear" w:color="auto" w:fill="FFFFFF"/>
        <w:spacing w:after="120" w:line="276" w:lineRule="auto"/>
        <w:jc w:val="both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  <w:r w:rsidRPr="00240EE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· </w:t>
      </w:r>
      <w:r w:rsidRPr="00294379"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  <w:t xml:space="preserve">Tato pravidla jsou úplná a závazná pro všechny soutěžící. V případě jakýchkoli nejasností se soutěžící mohou obrátit s dotazem na </w:t>
      </w:r>
      <w:r w:rsidRPr="00F83C00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e-mail </w:t>
      </w:r>
      <w:hyperlink r:id="rId10" w:history="1">
        <w:r w:rsidRPr="00F83C00">
          <w:rPr>
            <w:rStyle w:val="Hypertextovodkaz"/>
            <w:rFonts w:ascii="inherit" w:eastAsia="Times New Roman" w:hAnsi="inherit" w:cs="Times New Roman"/>
            <w:sz w:val="26"/>
            <w:szCs w:val="26"/>
            <w:lang w:eastAsia="cs-CZ"/>
          </w:rPr>
          <w:t>soutez@mora.cz</w:t>
        </w:r>
      </w:hyperlink>
      <w:r w:rsidR="005163CC" w:rsidRPr="00F83C00">
        <w:rPr>
          <w:rStyle w:val="Hypertextovodkaz"/>
          <w:rFonts w:ascii="inherit" w:eastAsia="Times New Roman" w:hAnsi="inherit" w:cs="Times New Roman"/>
          <w:color w:val="000000" w:themeColor="text1"/>
          <w:sz w:val="26"/>
          <w:szCs w:val="26"/>
          <w:u w:val="none"/>
          <w:lang w:eastAsia="cs-CZ"/>
        </w:rPr>
        <w:t>.</w:t>
      </w:r>
      <w:r w:rsidR="005163CC" w:rsidRPr="00F83C00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 </w:t>
      </w:r>
    </w:p>
    <w:p w14:paraId="5D84E1ED" w14:textId="77777777" w:rsidR="00294379" w:rsidRPr="00294379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1D2129"/>
          <w:sz w:val="26"/>
          <w:szCs w:val="26"/>
          <w:lang w:eastAsia="cs-CZ"/>
        </w:rPr>
      </w:pPr>
    </w:p>
    <w:p w14:paraId="5BAE8E88" w14:textId="783A75E8" w:rsidR="004A76EA" w:rsidRPr="005163CC" w:rsidRDefault="00294379" w:rsidP="00294379">
      <w:pPr>
        <w:shd w:val="clear" w:color="auto" w:fill="FFFFFF"/>
        <w:spacing w:after="120" w:line="276" w:lineRule="auto"/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</w:pPr>
      <w:r w:rsidRPr="005163CC">
        <w:rPr>
          <w:rFonts w:ascii="inherit" w:eastAsia="Times New Roman" w:hAnsi="inherit" w:cs="Times New Roman"/>
          <w:color w:val="000000" w:themeColor="text1"/>
          <w:sz w:val="26"/>
          <w:szCs w:val="26"/>
          <w:lang w:eastAsia="cs-CZ"/>
        </w:rPr>
        <w:t xml:space="preserve">Datum: </w:t>
      </w:r>
      <w:r w:rsidRPr="00F83C00">
        <w:rPr>
          <w:rFonts w:ascii="inherit" w:eastAsia="Times New Roman" w:hAnsi="inherit" w:cs="Times New Roman"/>
          <w:b/>
          <w:color w:val="000000" w:themeColor="text1"/>
          <w:sz w:val="26"/>
          <w:szCs w:val="26"/>
          <w:lang w:eastAsia="cs-CZ"/>
        </w:rPr>
        <w:t>8. 4. 2020</w:t>
      </w:r>
    </w:p>
    <w:sectPr w:rsidR="004A76EA" w:rsidRPr="005163CC" w:rsidSect="003508A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inherit">
    <w:altName w:val="Cambria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C538D"/>
    <w:multiLevelType w:val="hybridMultilevel"/>
    <w:tmpl w:val="6B4E0F06"/>
    <w:lvl w:ilvl="0" w:tplc="3A6A7F7E">
      <w:start w:val="5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65FD5"/>
    <w:multiLevelType w:val="hybridMultilevel"/>
    <w:tmpl w:val="40D0F5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004"/>
    <w:multiLevelType w:val="hybridMultilevel"/>
    <w:tmpl w:val="32845D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5D64"/>
    <w:multiLevelType w:val="hybridMultilevel"/>
    <w:tmpl w:val="1122BE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B3389"/>
    <w:multiLevelType w:val="hybridMultilevel"/>
    <w:tmpl w:val="3F38DB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B27F7"/>
    <w:multiLevelType w:val="hybridMultilevel"/>
    <w:tmpl w:val="C6E60A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LCwNDUxN7S0NDE0t7RU0lEKTi0uzszPAykwrAUAGKOMpCwAAAA="/>
  </w:docVars>
  <w:rsids>
    <w:rsidRoot w:val="008C7E9A"/>
    <w:rsid w:val="00010E7C"/>
    <w:rsid w:val="000D01A4"/>
    <w:rsid w:val="00100815"/>
    <w:rsid w:val="00113627"/>
    <w:rsid w:val="001254C7"/>
    <w:rsid w:val="00136E5E"/>
    <w:rsid w:val="00144821"/>
    <w:rsid w:val="001463EF"/>
    <w:rsid w:val="0015015B"/>
    <w:rsid w:val="001E28CD"/>
    <w:rsid w:val="001F3D38"/>
    <w:rsid w:val="0020137E"/>
    <w:rsid w:val="00294379"/>
    <w:rsid w:val="002A730C"/>
    <w:rsid w:val="0030372E"/>
    <w:rsid w:val="00313779"/>
    <w:rsid w:val="003508AC"/>
    <w:rsid w:val="003753C4"/>
    <w:rsid w:val="0048497B"/>
    <w:rsid w:val="004F7A29"/>
    <w:rsid w:val="005163CC"/>
    <w:rsid w:val="00521691"/>
    <w:rsid w:val="005D6846"/>
    <w:rsid w:val="00716ED2"/>
    <w:rsid w:val="007B1EC7"/>
    <w:rsid w:val="007C01DA"/>
    <w:rsid w:val="008B796F"/>
    <w:rsid w:val="008C3A5E"/>
    <w:rsid w:val="008C7E9A"/>
    <w:rsid w:val="00907CCE"/>
    <w:rsid w:val="00923D16"/>
    <w:rsid w:val="009458F3"/>
    <w:rsid w:val="009C007D"/>
    <w:rsid w:val="00A60601"/>
    <w:rsid w:val="00A80C99"/>
    <w:rsid w:val="00AD44B3"/>
    <w:rsid w:val="00AD782E"/>
    <w:rsid w:val="00BB6F08"/>
    <w:rsid w:val="00BE0044"/>
    <w:rsid w:val="00C91CCC"/>
    <w:rsid w:val="00CB35B2"/>
    <w:rsid w:val="00D05043"/>
    <w:rsid w:val="00D43FE8"/>
    <w:rsid w:val="00DA7131"/>
    <w:rsid w:val="00EF7E4A"/>
    <w:rsid w:val="00F81624"/>
    <w:rsid w:val="00F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4143"/>
  <w15:chartTrackingRefBased/>
  <w15:docId w15:val="{422F731A-3158-224C-8E38-E276DED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7E9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7E9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C7E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C7E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C7E9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7E9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7E9A"/>
    <w:rPr>
      <w:rFonts w:ascii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8C7E9A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1E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1EC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13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12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76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8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8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8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48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2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3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2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83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4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27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40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4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9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0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5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4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7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2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8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18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ra.cz/prohlaseni-o-ochrane-soukrom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ra.cz/soutez-s-rodinnym-recepte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mora.cz/" TargetMode="External"/><Relationship Id="rId10" Type="http://schemas.openxmlformats.org/officeDocument/2006/relationships/hyperlink" Target="mailto:soutez@mor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utez@mor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1953</Words>
  <Characters>11525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Wmc Group</dc:creator>
  <cp:keywords/>
  <dc:description/>
  <cp:lastModifiedBy>Anna Vrbovcová</cp:lastModifiedBy>
  <cp:revision>3</cp:revision>
  <dcterms:created xsi:type="dcterms:W3CDTF">2020-04-14T10:33:00Z</dcterms:created>
  <dcterms:modified xsi:type="dcterms:W3CDTF">2020-04-14T15:19:00Z</dcterms:modified>
</cp:coreProperties>
</file>